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067890FD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>écoulement rond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08AE6AA8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670D54">
        <w:rPr>
          <w:rFonts w:ascii="Arial" w:hAnsi="Arial"/>
          <w:lang w:val="fr-BE"/>
        </w:rPr>
        <w:t>s</w:t>
      </w:r>
      <w:r>
        <w:rPr>
          <w:rFonts w:ascii="Arial" w:hAnsi="Arial"/>
          <w:lang w:val="fr-BE"/>
        </w:rPr>
        <w:t>e replie vers l'avant et vers le bas</w:t>
      </w:r>
    </w:p>
    <w:p w14:paraId="2B6AFB31" w14:textId="317207AE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>ouvert d'une plaque ro</w:t>
      </w:r>
      <w:r>
        <w:rPr>
          <w:rFonts w:ascii="Arial" w:hAnsi="Arial"/>
          <w:lang w:val="fr-BE"/>
        </w:rPr>
        <w:t>nde chromée brillant</w:t>
      </w:r>
    </w:p>
    <w:p w14:paraId="42336177" w14:textId="256AFE9D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>au bas du bec d'écoulement rond se trouve une zone plate avec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57650942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rond et la plaque </w:t>
      </w:r>
      <w:r w:rsidR="00623AA7">
        <w:rPr>
          <w:rFonts w:ascii="Arial" w:hAnsi="Arial"/>
          <w:lang w:val="fr-BE"/>
        </w:rPr>
        <w:t xml:space="preserve">de trou du robinet </w:t>
      </w:r>
      <w:r w:rsidRPr="00670D54">
        <w:rPr>
          <w:rFonts w:ascii="Arial" w:hAnsi="Arial"/>
          <w:lang w:val="fr-BE"/>
        </w:rPr>
        <w:t>ronde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7B5857" w14:paraId="1242AD52" w14:textId="77777777" w:rsidTr="00145383">
        <w:tc>
          <w:tcPr>
            <w:tcW w:w="9663" w:type="dxa"/>
          </w:tcPr>
          <w:p w14:paraId="7E475988" w14:textId="4D617795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13</w:t>
            </w:r>
            <w:r w:rsidR="00145383" w:rsidRPr="007B5857">
              <w:rPr>
                <w:lang w:val="fr-BE"/>
              </w:rPr>
              <w:t>,</w:t>
            </w:r>
            <w:r w:rsidR="008A2840" w:rsidRPr="007B5857">
              <w:rPr>
                <w:lang w:val="fr-BE"/>
              </w:rPr>
              <w:t>3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7B5857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7B5857" w14:paraId="6F282680" w14:textId="77777777" w:rsidTr="00145383">
        <w:tc>
          <w:tcPr>
            <w:tcW w:w="9663" w:type="dxa"/>
          </w:tcPr>
          <w:p w14:paraId="78083D64" w14:textId="4D82123D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19,3 cm</w:t>
            </w:r>
          </w:p>
        </w:tc>
      </w:tr>
      <w:tr w:rsidR="00594FAD" w:rsidRPr="007B5857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6624E19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0DEA084F" w14:textId="77777777" w:rsidR="00FB49FD" w:rsidRDefault="008A2840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68C5FFB8" wp14:editId="50471E2A">
                  <wp:extent cx="118999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9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4D770B" w14:textId="77777777" w:rsidR="00FB49FD" w:rsidRDefault="008A2840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64F5A68" wp14:editId="4B85B7EE">
                  <wp:extent cx="1985010" cy="210248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2102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4DCD19D" w14:textId="77777777" w:rsidR="00FB49FD" w:rsidRDefault="008A2840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9B1425" wp14:editId="5B19E59E">
                  <wp:extent cx="1708785" cy="2160270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87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E649D5B" w:rsidR="00E43D97" w:rsidRPr="003D562A" w:rsidRDefault="00D35287" w:rsidP="00080B0F">
    <w:pPr>
      <w:pStyle w:val="Header"/>
      <w:rPr>
        <w:rFonts w:ascii="Arial" w:hAnsi="Arial"/>
        <w:b/>
        <w:lang w:val="fr-BE"/>
      </w:rPr>
    </w:pPr>
    <w:r w:rsidRPr="003D562A">
      <w:rPr>
        <w:rFonts w:ascii="Arial" w:hAnsi="Arial"/>
        <w:b/>
        <w:lang w:val="fr-BE"/>
      </w:rPr>
      <w:t xml:space="preserve">Piave,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9382A-505D-422F-82D6-3E91A7A81F0E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381</TotalTime>
  <Pages>2</Pages>
  <Words>315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2011-12-15T11:32:00Z</cp:lastPrinted>
  <dcterms:created xsi:type="dcterms:W3CDTF">2021-01-29T14:16:00Z</dcterms:created>
  <dcterms:modified xsi:type="dcterms:W3CDTF">2023-12-22T07:21:00Z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